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0528B" w14:textId="77777777" w:rsidR="00FD5188" w:rsidRPr="002D34B9" w:rsidRDefault="00FD5188" w:rsidP="00FD5188">
      <w:pPr>
        <w:spacing w:after="0" w:line="240" w:lineRule="auto"/>
        <w:ind w:left="2160" w:firstLine="720"/>
        <w:rPr>
          <w:rFonts w:ascii="Verdana" w:hAnsi="Verdana"/>
          <w:b/>
          <w:spacing w:val="20"/>
          <w:sz w:val="24"/>
          <w:szCs w:val="24"/>
        </w:rPr>
      </w:pPr>
    </w:p>
    <w:p w14:paraId="6FCB54D1" w14:textId="77777777" w:rsidR="00FD5188" w:rsidRPr="002D34B9" w:rsidRDefault="00FD5188" w:rsidP="00FD5188">
      <w:pPr>
        <w:spacing w:after="0" w:line="240" w:lineRule="auto"/>
        <w:ind w:left="2160" w:firstLine="720"/>
        <w:rPr>
          <w:rFonts w:ascii="Verdana" w:hAnsi="Verdana"/>
          <w:b/>
          <w:spacing w:val="20"/>
          <w:sz w:val="24"/>
          <w:szCs w:val="24"/>
        </w:rPr>
      </w:pPr>
      <w:bookmarkStart w:id="0" w:name="_GoBack"/>
      <w:bookmarkEnd w:id="0"/>
    </w:p>
    <w:p w14:paraId="6681CA36" w14:textId="77777777" w:rsidR="00FD5188" w:rsidRPr="002D34B9" w:rsidRDefault="00FD5188" w:rsidP="00FD5188">
      <w:pPr>
        <w:spacing w:after="0" w:line="240" w:lineRule="auto"/>
        <w:ind w:left="2160" w:firstLine="720"/>
        <w:rPr>
          <w:rFonts w:ascii="Verdana" w:hAnsi="Verdana"/>
          <w:b/>
          <w:spacing w:val="20"/>
          <w:sz w:val="24"/>
          <w:szCs w:val="24"/>
        </w:rPr>
      </w:pPr>
    </w:p>
    <w:p w14:paraId="1C37763A" w14:textId="77777777" w:rsidR="00FD5188" w:rsidRPr="002D34B9" w:rsidRDefault="00FD5188" w:rsidP="00FD5188">
      <w:pPr>
        <w:spacing w:after="0" w:line="240" w:lineRule="auto"/>
        <w:ind w:left="2160" w:firstLine="720"/>
        <w:rPr>
          <w:rFonts w:ascii="Verdana" w:hAnsi="Verdana"/>
          <w:b/>
          <w:spacing w:val="20"/>
          <w:sz w:val="24"/>
          <w:szCs w:val="24"/>
        </w:rPr>
      </w:pPr>
    </w:p>
    <w:p w14:paraId="16BF452C" w14:textId="77777777" w:rsidR="00FD5188" w:rsidRDefault="00FD5188" w:rsidP="00FD5188">
      <w:pPr>
        <w:spacing w:after="0" w:line="240" w:lineRule="auto"/>
        <w:ind w:left="2160" w:firstLine="720"/>
        <w:rPr>
          <w:rFonts w:ascii="Verdana" w:hAnsi="Verdana"/>
          <w:b/>
          <w:spacing w:val="20"/>
          <w:sz w:val="24"/>
          <w:szCs w:val="24"/>
        </w:rPr>
      </w:pPr>
    </w:p>
    <w:p w14:paraId="42CD6201" w14:textId="77777777" w:rsidR="00FD5188" w:rsidRDefault="00FD5188" w:rsidP="00FD5188">
      <w:pPr>
        <w:spacing w:after="0" w:line="240" w:lineRule="auto"/>
        <w:ind w:left="2160" w:firstLine="720"/>
        <w:rPr>
          <w:rFonts w:ascii="Verdana" w:hAnsi="Verdana"/>
          <w:b/>
          <w:spacing w:val="20"/>
          <w:sz w:val="24"/>
          <w:szCs w:val="24"/>
        </w:rPr>
      </w:pPr>
    </w:p>
    <w:p w14:paraId="5C35A2F8" w14:textId="77777777" w:rsidR="00FD5188" w:rsidRPr="002D34B9" w:rsidRDefault="00FD5188" w:rsidP="00FD5188">
      <w:pPr>
        <w:spacing w:after="0" w:line="240" w:lineRule="auto"/>
        <w:ind w:left="2160" w:firstLine="720"/>
        <w:rPr>
          <w:rFonts w:ascii="Verdana" w:hAnsi="Verdana"/>
          <w:b/>
          <w:spacing w:val="20"/>
          <w:sz w:val="24"/>
          <w:szCs w:val="24"/>
        </w:rPr>
      </w:pPr>
    </w:p>
    <w:p w14:paraId="10B9DF6F" w14:textId="136A7A95" w:rsidR="00FD5188" w:rsidRPr="00E41B40" w:rsidRDefault="00FD5188" w:rsidP="00FD5188">
      <w:pPr>
        <w:spacing w:after="0" w:line="240" w:lineRule="auto"/>
        <w:ind w:left="2160" w:firstLine="720"/>
        <w:rPr>
          <w:rFonts w:ascii="Verdana" w:hAnsi="Verdana"/>
          <w:b/>
          <w:spacing w:val="20"/>
          <w:sz w:val="28"/>
          <w:szCs w:val="28"/>
        </w:rPr>
      </w:pPr>
      <w:r>
        <w:rPr>
          <w:rFonts w:ascii="Verdana" w:hAnsi="Verdana"/>
          <w:b/>
          <w:spacing w:val="20"/>
          <w:sz w:val="28"/>
          <w:szCs w:val="28"/>
        </w:rPr>
        <w:t>SPECIAL</w:t>
      </w:r>
      <w:r w:rsidRPr="00E41B40">
        <w:rPr>
          <w:rFonts w:ascii="Verdana" w:hAnsi="Verdana"/>
          <w:b/>
          <w:spacing w:val="20"/>
          <w:sz w:val="28"/>
          <w:szCs w:val="28"/>
        </w:rPr>
        <w:t xml:space="preserve"> MEETING OF THE</w:t>
      </w:r>
    </w:p>
    <w:p w14:paraId="45BD68E9" w14:textId="77777777" w:rsidR="00FD5188" w:rsidRPr="00E41B40" w:rsidRDefault="00FD5188" w:rsidP="00FD5188">
      <w:pPr>
        <w:spacing w:after="0" w:line="240" w:lineRule="auto"/>
        <w:ind w:left="1440" w:firstLine="720"/>
        <w:rPr>
          <w:rFonts w:ascii="Verdana" w:hAnsi="Verdana"/>
          <w:b/>
          <w:spacing w:val="20"/>
          <w:sz w:val="28"/>
          <w:szCs w:val="28"/>
        </w:rPr>
      </w:pPr>
      <w:r w:rsidRPr="00E41B40">
        <w:rPr>
          <w:rFonts w:ascii="Verdana" w:hAnsi="Verdana"/>
          <w:b/>
          <w:spacing w:val="20"/>
          <w:sz w:val="28"/>
          <w:szCs w:val="28"/>
        </w:rPr>
        <w:t>PLANNING &amp; ZONING COMMISSION</w:t>
      </w:r>
    </w:p>
    <w:p w14:paraId="0E6E8658" w14:textId="4780A696" w:rsidR="00FD5188" w:rsidRPr="00E41B40" w:rsidRDefault="00FD5188" w:rsidP="00FD5188">
      <w:pPr>
        <w:keepNext/>
        <w:spacing w:after="0" w:line="240" w:lineRule="auto"/>
        <w:jc w:val="center"/>
        <w:outlineLvl w:val="1"/>
        <w:rPr>
          <w:rFonts w:ascii="Verdana" w:hAnsi="Verdana"/>
          <w:b/>
          <w:bCs/>
          <w:spacing w:val="20"/>
          <w:sz w:val="32"/>
          <w:szCs w:val="32"/>
        </w:rPr>
      </w:pPr>
      <w:r>
        <w:rPr>
          <w:rFonts w:ascii="Verdana" w:hAnsi="Verdana"/>
          <w:b/>
          <w:bCs/>
          <w:spacing w:val="20"/>
          <w:sz w:val="32"/>
          <w:szCs w:val="32"/>
        </w:rPr>
        <w:t>WEDNESDAY</w:t>
      </w:r>
      <w:r w:rsidRPr="00E41B40">
        <w:rPr>
          <w:rFonts w:ascii="Verdana" w:hAnsi="Verdana"/>
          <w:b/>
          <w:bCs/>
          <w:spacing w:val="20"/>
          <w:sz w:val="32"/>
          <w:szCs w:val="32"/>
        </w:rPr>
        <w:t xml:space="preserve">, </w:t>
      </w:r>
      <w:r>
        <w:rPr>
          <w:rFonts w:ascii="Verdana" w:hAnsi="Verdana"/>
          <w:b/>
          <w:bCs/>
          <w:spacing w:val="20"/>
          <w:sz w:val="32"/>
          <w:szCs w:val="32"/>
        </w:rPr>
        <w:t xml:space="preserve">APRIL </w:t>
      </w:r>
      <w:r>
        <w:rPr>
          <w:rFonts w:ascii="Verdana" w:hAnsi="Verdana"/>
          <w:b/>
          <w:bCs/>
          <w:spacing w:val="20"/>
          <w:sz w:val="32"/>
          <w:szCs w:val="32"/>
        </w:rPr>
        <w:t>24</w:t>
      </w:r>
      <w:r>
        <w:rPr>
          <w:rFonts w:ascii="Verdana" w:hAnsi="Verdana"/>
          <w:b/>
          <w:bCs/>
          <w:spacing w:val="20"/>
          <w:sz w:val="32"/>
          <w:szCs w:val="32"/>
        </w:rPr>
        <w:t>, 2018</w:t>
      </w:r>
      <w:r w:rsidRPr="00E41B40">
        <w:rPr>
          <w:rFonts w:ascii="Verdana" w:hAnsi="Verdana"/>
          <w:b/>
          <w:bCs/>
          <w:spacing w:val="20"/>
          <w:sz w:val="32"/>
          <w:szCs w:val="32"/>
        </w:rPr>
        <w:t xml:space="preserve"> AT 6:00 PM</w:t>
      </w:r>
    </w:p>
    <w:p w14:paraId="41248D53" w14:textId="77777777" w:rsidR="00FD5188" w:rsidRPr="002D34B9" w:rsidRDefault="00FD5188" w:rsidP="00FD5188">
      <w:pPr>
        <w:spacing w:after="0" w:line="240" w:lineRule="auto"/>
        <w:jc w:val="center"/>
        <w:rPr>
          <w:rFonts w:ascii="Verdana" w:hAnsi="Verdana"/>
          <w:b/>
          <w:spacing w:val="20"/>
          <w:sz w:val="22"/>
          <w:szCs w:val="22"/>
        </w:rPr>
      </w:pPr>
      <w:r w:rsidRPr="002D34B9">
        <w:rPr>
          <w:rFonts w:ascii="Verdana" w:hAnsi="Verdana"/>
          <w:b/>
          <w:spacing w:val="20"/>
          <w:sz w:val="22"/>
          <w:szCs w:val="22"/>
        </w:rPr>
        <w:t>Council Chambers</w:t>
      </w:r>
    </w:p>
    <w:p w14:paraId="324E7B33" w14:textId="77777777" w:rsidR="00FD5188" w:rsidRPr="002D34B9" w:rsidRDefault="00FD5188" w:rsidP="00FD5188">
      <w:pPr>
        <w:spacing w:after="0" w:line="240" w:lineRule="auto"/>
        <w:jc w:val="center"/>
        <w:rPr>
          <w:rFonts w:ascii="Verdana" w:hAnsi="Verdana"/>
          <w:b/>
          <w:spacing w:val="20"/>
          <w:sz w:val="22"/>
          <w:szCs w:val="22"/>
        </w:rPr>
      </w:pPr>
      <w:r w:rsidRPr="002D34B9">
        <w:rPr>
          <w:rFonts w:ascii="Verdana" w:hAnsi="Verdana"/>
          <w:b/>
          <w:spacing w:val="20"/>
          <w:sz w:val="22"/>
          <w:szCs w:val="22"/>
        </w:rPr>
        <w:t>1455 West Bosque Loop</w:t>
      </w:r>
    </w:p>
    <w:p w14:paraId="3115E7AD" w14:textId="77777777" w:rsidR="00FD5188" w:rsidRPr="002D34B9" w:rsidRDefault="00FD5188" w:rsidP="00FD5188">
      <w:pPr>
        <w:keepNext/>
        <w:spacing w:after="0" w:line="240" w:lineRule="auto"/>
        <w:jc w:val="center"/>
        <w:outlineLvl w:val="2"/>
        <w:rPr>
          <w:rFonts w:ascii="Verdana" w:hAnsi="Verdana"/>
          <w:b/>
          <w:spacing w:val="20"/>
        </w:rPr>
      </w:pPr>
    </w:p>
    <w:p w14:paraId="3065A57A" w14:textId="77777777" w:rsidR="00FD5188" w:rsidRPr="0085718D" w:rsidRDefault="00FD5188" w:rsidP="00FD5188">
      <w:pPr>
        <w:keepNext/>
        <w:spacing w:after="0" w:line="240" w:lineRule="auto"/>
        <w:jc w:val="center"/>
        <w:outlineLvl w:val="2"/>
        <w:rPr>
          <w:rFonts w:ascii="Verdana" w:hAnsi="Verdana"/>
          <w:b/>
          <w:bCs/>
          <w:spacing w:val="20"/>
          <w:sz w:val="44"/>
          <w:szCs w:val="44"/>
        </w:rPr>
      </w:pPr>
      <w:r w:rsidRPr="0085718D">
        <w:rPr>
          <w:rFonts w:ascii="Verdana" w:hAnsi="Verdana"/>
          <w:b/>
          <w:bCs/>
          <w:spacing w:val="20"/>
          <w:sz w:val="44"/>
          <w:szCs w:val="44"/>
        </w:rPr>
        <w:t>AGENDA</w:t>
      </w:r>
    </w:p>
    <w:p w14:paraId="355693E2" w14:textId="77777777" w:rsidR="00FD5188" w:rsidRDefault="00FD5188" w:rsidP="00FD5188">
      <w:pPr>
        <w:spacing w:after="0" w:line="240" w:lineRule="auto"/>
        <w:rPr>
          <w:rFonts w:ascii="Verdana" w:hAnsi="Verdana"/>
          <w:b/>
          <w:spacing w:val="20"/>
        </w:rPr>
      </w:pPr>
    </w:p>
    <w:p w14:paraId="557422FC" w14:textId="77777777" w:rsidR="00FD5188" w:rsidRPr="0024431C" w:rsidRDefault="00FD5188" w:rsidP="00FD5188">
      <w:pPr>
        <w:numPr>
          <w:ilvl w:val="0"/>
          <w:numId w:val="1"/>
        </w:numPr>
        <w:spacing w:after="0" w:line="240" w:lineRule="auto"/>
        <w:rPr>
          <w:rFonts w:ascii="Verdana" w:hAnsi="Verdana"/>
          <w:b/>
          <w:spacing w:val="20"/>
          <w:sz w:val="28"/>
          <w:szCs w:val="28"/>
        </w:rPr>
      </w:pPr>
      <w:r w:rsidRPr="0024431C">
        <w:rPr>
          <w:rFonts w:ascii="Verdana" w:hAnsi="Verdana"/>
          <w:b/>
          <w:spacing w:val="20"/>
          <w:sz w:val="28"/>
          <w:szCs w:val="28"/>
        </w:rPr>
        <w:t>Residents to Address Commission (Non-Agenda Items)</w:t>
      </w:r>
    </w:p>
    <w:p w14:paraId="636F0E3D" w14:textId="77777777" w:rsidR="00FD5188" w:rsidRPr="00FD5188" w:rsidRDefault="00FD5188" w:rsidP="00FD5188">
      <w:pPr>
        <w:spacing w:after="0" w:line="240" w:lineRule="auto"/>
        <w:ind w:left="1080"/>
        <w:rPr>
          <w:rFonts w:ascii="Verdana" w:hAnsi="Verdana"/>
          <w:b/>
          <w:spacing w:val="20"/>
          <w:sz w:val="16"/>
          <w:szCs w:val="16"/>
        </w:rPr>
      </w:pPr>
    </w:p>
    <w:p w14:paraId="36821B31" w14:textId="77777777" w:rsidR="00FD5188" w:rsidRPr="0024431C" w:rsidRDefault="00FD5188" w:rsidP="00FD5188">
      <w:pPr>
        <w:numPr>
          <w:ilvl w:val="0"/>
          <w:numId w:val="1"/>
        </w:numPr>
        <w:spacing w:after="0" w:line="240" w:lineRule="auto"/>
        <w:rPr>
          <w:rFonts w:ascii="Verdana" w:hAnsi="Verdana"/>
          <w:b/>
          <w:spacing w:val="20"/>
          <w:sz w:val="28"/>
          <w:szCs w:val="28"/>
        </w:rPr>
      </w:pPr>
      <w:r w:rsidRPr="0024431C">
        <w:rPr>
          <w:rFonts w:ascii="Verdana" w:hAnsi="Verdana"/>
          <w:b/>
          <w:spacing w:val="20"/>
          <w:sz w:val="28"/>
          <w:szCs w:val="28"/>
        </w:rPr>
        <w:t>Call to Order</w:t>
      </w:r>
    </w:p>
    <w:p w14:paraId="385A0942" w14:textId="77777777" w:rsidR="00FD5188" w:rsidRPr="00FD5188" w:rsidRDefault="00FD5188" w:rsidP="00FD5188">
      <w:pPr>
        <w:spacing w:after="0" w:line="240" w:lineRule="auto"/>
        <w:ind w:left="1080"/>
        <w:rPr>
          <w:rFonts w:ascii="Verdana" w:hAnsi="Verdana"/>
          <w:b/>
          <w:spacing w:val="20"/>
          <w:sz w:val="16"/>
          <w:szCs w:val="16"/>
        </w:rPr>
      </w:pPr>
    </w:p>
    <w:p w14:paraId="7121F660" w14:textId="77777777" w:rsidR="00FD5188" w:rsidRPr="0024431C" w:rsidRDefault="00FD5188" w:rsidP="00FD5188">
      <w:pPr>
        <w:numPr>
          <w:ilvl w:val="0"/>
          <w:numId w:val="1"/>
        </w:numPr>
        <w:spacing w:after="0" w:line="240" w:lineRule="auto"/>
        <w:rPr>
          <w:rFonts w:ascii="Verdana" w:hAnsi="Verdana"/>
          <w:b/>
          <w:spacing w:val="20"/>
          <w:sz w:val="28"/>
          <w:szCs w:val="28"/>
        </w:rPr>
      </w:pPr>
      <w:r w:rsidRPr="0024431C">
        <w:rPr>
          <w:rFonts w:ascii="Verdana" w:hAnsi="Verdana"/>
          <w:b/>
          <w:spacing w:val="20"/>
          <w:sz w:val="28"/>
          <w:szCs w:val="28"/>
        </w:rPr>
        <w:t>Roll Call</w:t>
      </w:r>
    </w:p>
    <w:p w14:paraId="3EF5B311" w14:textId="77777777" w:rsidR="00FD5188" w:rsidRPr="00FD5188" w:rsidRDefault="00FD5188" w:rsidP="00FD5188">
      <w:pPr>
        <w:spacing w:after="0" w:line="240" w:lineRule="auto"/>
        <w:ind w:left="1080"/>
        <w:rPr>
          <w:rFonts w:ascii="Verdana" w:hAnsi="Verdana"/>
          <w:b/>
          <w:spacing w:val="20"/>
          <w:sz w:val="16"/>
          <w:szCs w:val="16"/>
        </w:rPr>
      </w:pPr>
    </w:p>
    <w:p w14:paraId="72E3661E" w14:textId="77777777" w:rsidR="00FD5188" w:rsidRPr="0024431C" w:rsidRDefault="00FD5188" w:rsidP="00FD5188">
      <w:pPr>
        <w:numPr>
          <w:ilvl w:val="0"/>
          <w:numId w:val="1"/>
        </w:numPr>
        <w:spacing w:after="0" w:line="240" w:lineRule="auto"/>
        <w:rPr>
          <w:rFonts w:ascii="Verdana" w:hAnsi="Verdana"/>
          <w:b/>
          <w:spacing w:val="20"/>
          <w:sz w:val="28"/>
          <w:szCs w:val="28"/>
        </w:rPr>
      </w:pPr>
      <w:r w:rsidRPr="0024431C">
        <w:rPr>
          <w:rFonts w:ascii="Verdana" w:hAnsi="Verdana"/>
          <w:b/>
          <w:spacing w:val="20"/>
          <w:sz w:val="28"/>
          <w:szCs w:val="28"/>
        </w:rPr>
        <w:t>Pledge of Allegiance</w:t>
      </w:r>
    </w:p>
    <w:p w14:paraId="18D19007" w14:textId="77777777" w:rsidR="00FD5188" w:rsidRPr="00FD5188" w:rsidRDefault="00FD5188" w:rsidP="00FD5188">
      <w:pPr>
        <w:spacing w:after="0" w:line="240" w:lineRule="auto"/>
        <w:ind w:left="1080"/>
        <w:rPr>
          <w:rFonts w:ascii="Verdana" w:hAnsi="Verdana"/>
          <w:b/>
          <w:spacing w:val="20"/>
          <w:sz w:val="16"/>
          <w:szCs w:val="16"/>
        </w:rPr>
      </w:pPr>
    </w:p>
    <w:p w14:paraId="3A8F0B39" w14:textId="77777777" w:rsidR="00FD5188" w:rsidRPr="0024431C" w:rsidRDefault="00FD5188" w:rsidP="00FD5188">
      <w:pPr>
        <w:numPr>
          <w:ilvl w:val="0"/>
          <w:numId w:val="1"/>
        </w:numPr>
        <w:spacing w:after="0" w:line="240" w:lineRule="auto"/>
        <w:rPr>
          <w:rFonts w:ascii="Verdana" w:hAnsi="Verdana"/>
          <w:b/>
          <w:spacing w:val="20"/>
          <w:sz w:val="28"/>
          <w:szCs w:val="28"/>
        </w:rPr>
      </w:pPr>
      <w:r w:rsidRPr="0024431C">
        <w:rPr>
          <w:rFonts w:ascii="Verdana" w:hAnsi="Verdana"/>
          <w:b/>
          <w:spacing w:val="20"/>
          <w:sz w:val="28"/>
          <w:szCs w:val="28"/>
        </w:rPr>
        <w:t>Approval of Agenda</w:t>
      </w:r>
    </w:p>
    <w:p w14:paraId="1CAE69C5" w14:textId="77777777" w:rsidR="00FD5188" w:rsidRPr="00FD5188" w:rsidRDefault="00FD5188" w:rsidP="00FD5188">
      <w:pPr>
        <w:spacing w:after="0" w:line="240" w:lineRule="auto"/>
        <w:ind w:left="1080"/>
        <w:rPr>
          <w:rFonts w:ascii="Verdana" w:hAnsi="Verdana"/>
          <w:b/>
          <w:spacing w:val="20"/>
          <w:sz w:val="16"/>
          <w:szCs w:val="16"/>
        </w:rPr>
      </w:pPr>
    </w:p>
    <w:p w14:paraId="2A389EDA" w14:textId="52AD26C5" w:rsidR="00FD5188" w:rsidRDefault="00FD5188" w:rsidP="00FD5188">
      <w:pPr>
        <w:numPr>
          <w:ilvl w:val="0"/>
          <w:numId w:val="1"/>
        </w:numPr>
        <w:spacing w:after="0" w:line="240" w:lineRule="auto"/>
        <w:rPr>
          <w:rFonts w:ascii="Verdana" w:hAnsi="Verdana"/>
          <w:b/>
          <w:spacing w:val="20"/>
          <w:sz w:val="28"/>
          <w:szCs w:val="28"/>
        </w:rPr>
      </w:pPr>
      <w:r>
        <w:rPr>
          <w:rFonts w:ascii="Verdana" w:hAnsi="Verdana"/>
          <w:b/>
          <w:spacing w:val="20"/>
          <w:sz w:val="28"/>
          <w:szCs w:val="28"/>
        </w:rPr>
        <w:t>New Business</w:t>
      </w:r>
    </w:p>
    <w:p w14:paraId="57B52397" w14:textId="702ACBDA" w:rsidR="00FD5188" w:rsidRPr="00FD5188" w:rsidRDefault="00FD5188" w:rsidP="00FD5188">
      <w:pPr>
        <w:spacing w:after="0" w:line="240" w:lineRule="auto"/>
        <w:ind w:left="1080"/>
        <w:rPr>
          <w:rFonts w:ascii="Verdana" w:hAnsi="Verdana"/>
          <w:b/>
          <w:spacing w:val="20"/>
          <w:sz w:val="16"/>
          <w:szCs w:val="16"/>
        </w:rPr>
      </w:pPr>
    </w:p>
    <w:p w14:paraId="5932CDBC" w14:textId="79E46CDA" w:rsidR="00FD5188" w:rsidRDefault="00FD5188" w:rsidP="00FD5188">
      <w:pPr>
        <w:pStyle w:val="ListParagraph"/>
        <w:numPr>
          <w:ilvl w:val="1"/>
          <w:numId w:val="1"/>
        </w:numPr>
        <w:spacing w:after="0" w:line="240" w:lineRule="auto"/>
        <w:rPr>
          <w:rFonts w:ascii="Verdana" w:hAnsi="Verdana"/>
          <w:b/>
          <w:spacing w:val="20"/>
          <w:sz w:val="28"/>
          <w:szCs w:val="28"/>
        </w:rPr>
      </w:pPr>
      <w:r w:rsidRPr="00FD5188">
        <w:rPr>
          <w:rFonts w:ascii="Verdana" w:hAnsi="Verdana"/>
          <w:b/>
          <w:spacing w:val="20"/>
          <w:sz w:val="28"/>
          <w:szCs w:val="28"/>
        </w:rPr>
        <w:t xml:space="preserve">Discussion regarding 7-3 Property Maintenance Ordinance and 10-1 Comprehensive Zoning Ordinance. </w:t>
      </w:r>
    </w:p>
    <w:p w14:paraId="4B30E227" w14:textId="77777777" w:rsidR="00FD5188" w:rsidRPr="00FD5188" w:rsidRDefault="00FD5188" w:rsidP="00FD5188">
      <w:pPr>
        <w:spacing w:after="0" w:line="240" w:lineRule="auto"/>
        <w:ind w:left="360"/>
        <w:rPr>
          <w:rFonts w:ascii="Verdana" w:hAnsi="Verdana"/>
          <w:b/>
          <w:spacing w:val="20"/>
          <w:sz w:val="16"/>
          <w:szCs w:val="16"/>
        </w:rPr>
      </w:pPr>
    </w:p>
    <w:p w14:paraId="7CACA710" w14:textId="77777777" w:rsidR="00FD5188" w:rsidRPr="0024431C" w:rsidRDefault="00FD5188" w:rsidP="00FD5188">
      <w:pPr>
        <w:numPr>
          <w:ilvl w:val="0"/>
          <w:numId w:val="1"/>
        </w:numPr>
        <w:spacing w:after="0" w:line="240" w:lineRule="auto"/>
        <w:rPr>
          <w:rFonts w:ascii="Verdana" w:hAnsi="Verdana"/>
          <w:b/>
          <w:spacing w:val="20"/>
          <w:sz w:val="28"/>
          <w:szCs w:val="28"/>
        </w:rPr>
      </w:pPr>
      <w:r w:rsidRPr="0024431C">
        <w:rPr>
          <w:rFonts w:ascii="Verdana" w:hAnsi="Verdana"/>
          <w:b/>
          <w:spacing w:val="20"/>
          <w:sz w:val="28"/>
          <w:szCs w:val="28"/>
        </w:rPr>
        <w:t>Adjourn</w:t>
      </w:r>
    </w:p>
    <w:p w14:paraId="069216A3" w14:textId="77777777" w:rsidR="00FD5188" w:rsidRPr="0024431C" w:rsidRDefault="00FD5188" w:rsidP="00FD5188">
      <w:pPr>
        <w:keepNext/>
        <w:spacing w:after="0" w:line="240" w:lineRule="auto"/>
        <w:ind w:left="4320" w:firstLine="720"/>
        <w:outlineLvl w:val="3"/>
        <w:rPr>
          <w:rFonts w:ascii="Verdana" w:hAnsi="Verdana"/>
          <w:b/>
          <w:bCs/>
          <w:spacing w:val="20"/>
          <w:sz w:val="28"/>
          <w:szCs w:val="28"/>
        </w:rPr>
      </w:pPr>
    </w:p>
    <w:p w14:paraId="2D7B2E94" w14:textId="77C1D231" w:rsidR="00FD5188" w:rsidRPr="0024431C" w:rsidRDefault="00FD5188" w:rsidP="00FD5188">
      <w:pPr>
        <w:keepNext/>
        <w:spacing w:after="0" w:line="240" w:lineRule="auto"/>
        <w:ind w:left="4320"/>
        <w:outlineLvl w:val="3"/>
        <w:rPr>
          <w:rFonts w:ascii="Verdana" w:hAnsi="Verdana"/>
          <w:b/>
          <w:bCs/>
          <w:spacing w:val="20"/>
          <w:sz w:val="28"/>
          <w:szCs w:val="28"/>
        </w:rPr>
      </w:pPr>
      <w:r w:rsidRPr="0024431C">
        <w:rPr>
          <w:rFonts w:ascii="Verdana" w:hAnsi="Verdana"/>
          <w:b/>
          <w:bCs/>
          <w:spacing w:val="20"/>
          <w:sz w:val="28"/>
          <w:szCs w:val="28"/>
        </w:rPr>
        <w:t xml:space="preserve">Posted </w:t>
      </w:r>
      <w:r>
        <w:rPr>
          <w:rFonts w:ascii="Verdana" w:hAnsi="Verdana"/>
          <w:b/>
          <w:bCs/>
          <w:spacing w:val="20"/>
          <w:sz w:val="28"/>
          <w:szCs w:val="28"/>
        </w:rPr>
        <w:t>April 15</w:t>
      </w:r>
      <w:r w:rsidRPr="0024431C">
        <w:rPr>
          <w:rFonts w:ascii="Verdana" w:hAnsi="Verdana"/>
          <w:b/>
          <w:bCs/>
          <w:spacing w:val="20"/>
          <w:sz w:val="28"/>
          <w:szCs w:val="28"/>
        </w:rPr>
        <w:t>, 201</w:t>
      </w:r>
      <w:r>
        <w:rPr>
          <w:rFonts w:ascii="Verdana" w:hAnsi="Verdana"/>
          <w:b/>
          <w:bCs/>
          <w:spacing w:val="20"/>
          <w:sz w:val="28"/>
          <w:szCs w:val="28"/>
        </w:rPr>
        <w:t>9</w:t>
      </w:r>
    </w:p>
    <w:p w14:paraId="69B6A28E" w14:textId="77777777" w:rsidR="00FD5188" w:rsidRPr="002D34B9" w:rsidRDefault="00FD5188" w:rsidP="00FD5188">
      <w:pPr>
        <w:spacing w:after="0" w:line="240" w:lineRule="auto"/>
        <w:rPr>
          <w:rFonts w:ascii="Tahoma" w:hAnsi="Tahoma"/>
          <w:spacing w:val="20"/>
        </w:rPr>
      </w:pPr>
    </w:p>
    <w:p w14:paraId="1E8703AB" w14:textId="77777777" w:rsidR="00FD5188" w:rsidRPr="002D34B9" w:rsidRDefault="00FD5188" w:rsidP="00FD5188">
      <w:pPr>
        <w:pBdr>
          <w:bottom w:val="single" w:sz="12" w:space="1" w:color="auto"/>
        </w:pBdr>
        <w:spacing w:after="0" w:line="240" w:lineRule="auto"/>
        <w:ind w:left="5040"/>
        <w:rPr>
          <w:rFonts w:ascii="Verdana" w:hAnsi="Verdana"/>
          <w:b/>
          <w:spacing w:val="20"/>
        </w:rPr>
      </w:pPr>
    </w:p>
    <w:p w14:paraId="3CA4880B" w14:textId="77777777" w:rsidR="00FD5188" w:rsidRPr="002D34B9" w:rsidRDefault="00FD5188" w:rsidP="00FD5188">
      <w:pPr>
        <w:keepNext/>
        <w:spacing w:after="0" w:line="240" w:lineRule="auto"/>
        <w:ind w:left="5040"/>
        <w:outlineLvl w:val="5"/>
        <w:rPr>
          <w:rFonts w:ascii="Verdana" w:hAnsi="Verdana"/>
          <w:b/>
          <w:spacing w:val="20"/>
          <w:sz w:val="16"/>
          <w:szCs w:val="16"/>
        </w:rPr>
      </w:pPr>
      <w:r w:rsidRPr="002D34B9">
        <w:rPr>
          <w:rFonts w:ascii="Verdana" w:hAnsi="Verdana"/>
          <w:b/>
          <w:spacing w:val="20"/>
          <w:sz w:val="16"/>
          <w:szCs w:val="16"/>
        </w:rPr>
        <w:t>Loretta K. Hatch, CFM</w:t>
      </w:r>
    </w:p>
    <w:p w14:paraId="0F03EE6F" w14:textId="77777777" w:rsidR="00FD5188" w:rsidRPr="002D34B9" w:rsidRDefault="00FD5188" w:rsidP="00FD5188">
      <w:pPr>
        <w:keepNext/>
        <w:spacing w:after="0" w:line="240" w:lineRule="auto"/>
        <w:ind w:left="5040"/>
        <w:outlineLvl w:val="5"/>
        <w:rPr>
          <w:rFonts w:ascii="Verdana" w:hAnsi="Verdana"/>
          <w:b/>
          <w:spacing w:val="20"/>
          <w:sz w:val="16"/>
          <w:szCs w:val="16"/>
        </w:rPr>
      </w:pPr>
      <w:r w:rsidRPr="002D34B9">
        <w:rPr>
          <w:rFonts w:ascii="Verdana" w:hAnsi="Verdana"/>
          <w:b/>
          <w:spacing w:val="20"/>
          <w:sz w:val="16"/>
          <w:szCs w:val="16"/>
        </w:rPr>
        <w:t>Planning &amp; Zoning Officer</w:t>
      </w:r>
    </w:p>
    <w:p w14:paraId="24DEC309" w14:textId="77777777" w:rsidR="00FD5188" w:rsidRPr="002D34B9" w:rsidRDefault="00FD5188" w:rsidP="00FD5188">
      <w:pPr>
        <w:keepNext/>
        <w:spacing w:after="0" w:line="240" w:lineRule="auto"/>
        <w:ind w:left="5040"/>
        <w:outlineLvl w:val="5"/>
        <w:rPr>
          <w:rFonts w:ascii="Verdana" w:hAnsi="Verdana"/>
          <w:b/>
          <w:spacing w:val="20"/>
          <w:sz w:val="16"/>
          <w:szCs w:val="16"/>
        </w:rPr>
      </w:pPr>
    </w:p>
    <w:p w14:paraId="1FDDE1B1" w14:textId="081B8D28" w:rsidR="009E1024" w:rsidRDefault="00FD5188" w:rsidP="00FD5188">
      <w:pPr>
        <w:spacing w:after="0" w:line="240" w:lineRule="auto"/>
        <w:ind w:left="720" w:right="180"/>
      </w:pPr>
      <w:r w:rsidRPr="002D34B9">
        <w:rPr>
          <w:rFonts w:ascii="Verdana" w:hAnsi="Verdana"/>
          <w:spacing w:val="20"/>
          <w:sz w:val="10"/>
          <w:szCs w:val="10"/>
        </w:rPr>
        <w:t xml:space="preserve">This agenda is subject to revision up to 24 hours prior to the scheduled meeting date and time (NMSA </w:t>
      </w:r>
      <w:smartTag w:uri="urn:schemas-microsoft-com:office:smarttags" w:element="date">
        <w:smartTagPr>
          <w:attr w:name="Year" w:val="2001"/>
          <w:attr w:name="Day" w:val="15"/>
          <w:attr w:name="Month" w:val="10"/>
        </w:smartTagPr>
        <w:r w:rsidRPr="002D34B9">
          <w:rPr>
            <w:rFonts w:ascii="Verdana" w:hAnsi="Verdana"/>
            <w:spacing w:val="20"/>
            <w:sz w:val="10"/>
            <w:szCs w:val="10"/>
          </w:rPr>
          <w:t>10-15-1</w:t>
        </w:r>
      </w:smartTag>
      <w:r w:rsidRPr="002D34B9">
        <w:rPr>
          <w:rFonts w:ascii="Verdana" w:hAnsi="Verdana"/>
          <w:spacing w:val="20"/>
          <w:sz w:val="10"/>
          <w:szCs w:val="10"/>
        </w:rPr>
        <w:t xml:space="preserve"> F).  A copy of the final agenda may be picked up at the Village Office, 1455 West Bosque Loop, Bosque Farms, NM during normal working hours.  </w:t>
      </w:r>
      <w:r w:rsidRPr="002D34B9">
        <w:rPr>
          <w:rFonts w:ascii="Verdana" w:hAnsi="Verdana" w:cs="Arial"/>
          <w:bCs/>
          <w:spacing w:val="20"/>
          <w:sz w:val="10"/>
          <w:szCs w:val="10"/>
        </w:rPr>
        <w:t>If you are an individual with a disability who is in need of a reader, amplifier, qualified sign language interpreter, or any other form of auxiliary aid or service to attend or participate in the hearing or meeting, please contact the Village office at 869-2358 at least one week prior to the meeting or as soon as possible.  Public documents, including the agenda and minutes, can be provided in various accessible formats.  Please contact the Planning &amp; Zoning Administrator/Officer at 869-2358 if a summary or other type of accessible format is needed.</w:t>
      </w:r>
    </w:p>
    <w:sectPr w:rsidR="009E1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0A6F75"/>
    <w:multiLevelType w:val="hybridMultilevel"/>
    <w:tmpl w:val="86981954"/>
    <w:lvl w:ilvl="0" w:tplc="CEAE63FC">
      <w:start w:val="1"/>
      <w:numFmt w:val="decimal"/>
      <w:lvlText w:val="%1)"/>
      <w:lvlJc w:val="left"/>
      <w:pPr>
        <w:tabs>
          <w:tab w:val="num" w:pos="1080"/>
        </w:tabs>
        <w:ind w:left="1080" w:hanging="720"/>
      </w:pPr>
      <w:rPr>
        <w:b/>
      </w:rPr>
    </w:lvl>
    <w:lvl w:ilvl="1" w:tplc="D72661F8">
      <w:start w:val="1"/>
      <w:numFmt w:val="upperLetter"/>
      <w:lvlText w:val="%2."/>
      <w:lvlJc w:val="left"/>
      <w:pPr>
        <w:tabs>
          <w:tab w:val="num" w:pos="1800"/>
        </w:tabs>
        <w:ind w:left="1800" w:hanging="720"/>
      </w:pPr>
      <w:rPr>
        <w:b/>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188"/>
    <w:rsid w:val="009E1024"/>
    <w:rsid w:val="00FD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01A29A65"/>
  <w15:chartTrackingRefBased/>
  <w15:docId w15:val="{0357D572-DFB7-4E68-8F2C-E2BB71DB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88"/>
    <w:pPr>
      <w:spacing w:after="200" w:line="276"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1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189</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Loretta Hatch</dc:creator>
  <cp:keywords/>
  <dc:description/>
  <cp:lastModifiedBy>Loretta Hatch</cp:lastModifiedBy>
  <cp:revision>1</cp:revision>
  <cp:lastPrinted>2019-04-15T14:32:00Z</cp:lastPrinted>
  <dcterms:created xsi:type="dcterms:W3CDTF">2019-04-15T14:27:00Z</dcterms:created>
  <dcterms:modified xsi:type="dcterms:W3CDTF">2019-04-15T14:50:00Z</dcterms:modified>
</cp:coreProperties>
</file>